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C93" w:rsidRPr="00C82C93" w:rsidRDefault="00C82C93" w:rsidP="00C82C93">
      <w:pPr>
        <w:jc w:val="center"/>
        <w:rPr>
          <w:sz w:val="24"/>
          <w:szCs w:val="24"/>
        </w:rPr>
      </w:pPr>
      <w:bookmarkStart w:id="0" w:name="_GoBack"/>
      <w:bookmarkEnd w:id="0"/>
      <w:r w:rsidRPr="00C82C93">
        <w:rPr>
          <w:sz w:val="24"/>
          <w:szCs w:val="24"/>
        </w:rPr>
        <w:t>Характеристика</w:t>
      </w:r>
      <w:r w:rsidR="00E21866">
        <w:rPr>
          <w:sz w:val="24"/>
          <w:szCs w:val="24"/>
        </w:rPr>
        <w:t xml:space="preserve"> (</w:t>
      </w:r>
      <w:r w:rsidR="002F4B4A">
        <w:rPr>
          <w:sz w:val="24"/>
          <w:szCs w:val="24"/>
        </w:rPr>
        <w:t>павильоны</w:t>
      </w:r>
      <w:r w:rsidR="00E21866">
        <w:rPr>
          <w:sz w:val="24"/>
          <w:szCs w:val="24"/>
        </w:rPr>
        <w:t>)</w:t>
      </w:r>
    </w:p>
    <w:p w:rsidR="00627E61" w:rsidRDefault="00C82C93" w:rsidP="00627E61">
      <w:r>
        <w:t>Ширина: 2 м Высота: 3м Длина: 3 м</w:t>
      </w:r>
    </w:p>
    <w:p w:rsidR="00627E61" w:rsidRDefault="00627E61" w:rsidP="00627E61">
      <w:r>
        <w:t>Толщина утепления кровл</w:t>
      </w:r>
      <w:r w:rsidR="00C82C93">
        <w:t>и, стен, пола минеральной ватой составляет</w:t>
      </w:r>
      <w:r>
        <w:t xml:space="preserve"> 100 (Миллиметр)</w:t>
      </w:r>
      <w:r w:rsidR="00C82C93">
        <w:t>. Имеется: с</w:t>
      </w:r>
      <w:r>
        <w:t>лой пароизоляции с внутренней стороны дл</w:t>
      </w:r>
      <w:r w:rsidR="00C82C93">
        <w:t xml:space="preserve">я защиты </w:t>
      </w:r>
      <w:proofErr w:type="spellStart"/>
      <w:r w:rsidR="00C82C93">
        <w:t>металлокаркаса</w:t>
      </w:r>
      <w:proofErr w:type="spellEnd"/>
      <w:r w:rsidR="00C82C93">
        <w:t>,</w:t>
      </w:r>
      <w:r>
        <w:t xml:space="preserve"> ветрозащит</w:t>
      </w:r>
      <w:r w:rsidR="00C82C93">
        <w:t>а</w:t>
      </w:r>
      <w:r>
        <w:t xml:space="preserve"> утеплителя и другие технологические мероприятия по всему контуру объекта (кровля, стены, пол) для исключения намокания утеплит</w:t>
      </w:r>
      <w:r w:rsidR="00C82C93">
        <w:t xml:space="preserve">еля и образования конденсата. </w:t>
      </w:r>
    </w:p>
    <w:p w:rsidR="00627E61" w:rsidRDefault="00627E61" w:rsidP="00627E61">
      <w:r>
        <w:t>Каркас: металлический, с антикоррозийным покрытием, с заполнением утеплителем.</w:t>
      </w:r>
    </w:p>
    <w:p w:rsidR="00627E61" w:rsidRDefault="00627E61" w:rsidP="00627E61">
      <w:r>
        <w:t>Размер профиля (сторон): 100 (Миллиметр)</w:t>
      </w:r>
    </w:p>
    <w:p w:rsidR="00627E61" w:rsidRDefault="00627E61" w:rsidP="00627E61">
      <w:r>
        <w:t>Толщина профиля: 5 (Миллиметр)</w:t>
      </w:r>
    </w:p>
    <w:p w:rsidR="00627E61" w:rsidRDefault="00627E61" w:rsidP="00627E61">
      <w:r>
        <w:t xml:space="preserve">Кровля: </w:t>
      </w:r>
      <w:proofErr w:type="spellStart"/>
      <w:r>
        <w:t>фальцевая</w:t>
      </w:r>
      <w:proofErr w:type="spellEnd"/>
      <w:r>
        <w:t xml:space="preserve"> </w:t>
      </w:r>
      <w:proofErr w:type="spellStart"/>
      <w:r>
        <w:t>Кликфальц</w:t>
      </w:r>
      <w:proofErr w:type="spellEnd"/>
      <w:r>
        <w:t xml:space="preserve"> </w:t>
      </w:r>
      <w:proofErr w:type="spellStart"/>
      <w:r>
        <w:t>Pro</w:t>
      </w:r>
      <w:proofErr w:type="spellEnd"/>
      <w:r>
        <w:t>, с матовым полимерным покрытием по RAL 9003, по деревянной обрешетке; сверху кровли установлен ко</w:t>
      </w:r>
      <w:r w:rsidR="00C82C93">
        <w:t>нек, с заполнением утеплителем.</w:t>
      </w:r>
    </w:p>
    <w:p w:rsidR="00627E61" w:rsidRDefault="00627E61" w:rsidP="00627E61">
      <w:r>
        <w:t xml:space="preserve">Наружная отделка: Боковые поверхности из кровельного металла с </w:t>
      </w:r>
      <w:proofErr w:type="spellStart"/>
      <w:r>
        <w:t>фальцевым</w:t>
      </w:r>
      <w:proofErr w:type="spellEnd"/>
      <w:r>
        <w:t xml:space="preserve"> соединением </w:t>
      </w:r>
      <w:proofErr w:type="spellStart"/>
      <w:r>
        <w:t>Кликфальц</w:t>
      </w:r>
      <w:proofErr w:type="spellEnd"/>
      <w:r>
        <w:t xml:space="preserve"> </w:t>
      </w:r>
      <w:proofErr w:type="spellStart"/>
      <w:r>
        <w:t>Pro</w:t>
      </w:r>
      <w:proofErr w:type="spellEnd"/>
      <w:r>
        <w:t xml:space="preserve"> с полимерным покрытием - цвет по RAL 9003  (как кровля); торцевые поверхности - обшивочная рейка, или </w:t>
      </w:r>
      <w:proofErr w:type="spellStart"/>
      <w:r>
        <w:t>евровагонка</w:t>
      </w:r>
      <w:proofErr w:type="spellEnd"/>
      <w:r>
        <w:t xml:space="preserve"> с покрытием защитным (яхтным) лаком, цвет: дуб (по согласованию с Заказчиком) в 2 слоя: соответствие</w:t>
      </w:r>
    </w:p>
    <w:p w:rsidR="00627E61" w:rsidRDefault="00627E61" w:rsidP="00627E61">
      <w:r>
        <w:t>Внутренняя отделка</w:t>
      </w:r>
      <w:proofErr w:type="gramStart"/>
      <w:r>
        <w:t>: По</w:t>
      </w:r>
      <w:proofErr w:type="gramEnd"/>
      <w:r>
        <w:t xml:space="preserve"> всем поверхностям стен, включая потолочной пространство двускатной кровли-фанера влагостойкая, отделка мест стыковки декоративной деревянной планкой, окраска прозрачным защитным лаком всех поверхностей в 2 слоя: соответствие</w:t>
      </w:r>
    </w:p>
    <w:p w:rsidR="00627E61" w:rsidRDefault="00627E61" w:rsidP="00627E61">
      <w:r>
        <w:t>Толщина фанеры влагостойкой: 12 (Миллиметр)</w:t>
      </w:r>
    </w:p>
    <w:p w:rsidR="00627E61" w:rsidRDefault="00627E61" w:rsidP="00C82C93">
      <w:pPr>
        <w:spacing w:after="0"/>
      </w:pPr>
      <w:r>
        <w:t>Пол черновой: настил из профильного листа С8; лаги из профильной труб; настил из сухой обрезной доски; с заполнением утеплителем: соответствие</w:t>
      </w:r>
    </w:p>
    <w:p w:rsidR="00627E61" w:rsidRDefault="00627E61" w:rsidP="00C82C93">
      <w:pPr>
        <w:spacing w:after="0"/>
      </w:pPr>
      <w:r>
        <w:t>лаги из профильной трубы: сторона А: 80 (Миллиметр)</w:t>
      </w:r>
    </w:p>
    <w:p w:rsidR="00627E61" w:rsidRDefault="00627E61" w:rsidP="00C82C93">
      <w:pPr>
        <w:spacing w:after="0"/>
      </w:pPr>
      <w:r>
        <w:t>лаги из профильной трубы: сторона В: 40 (Миллиметр)</w:t>
      </w:r>
    </w:p>
    <w:p w:rsidR="00627E61" w:rsidRDefault="00627E61" w:rsidP="00C82C93">
      <w:pPr>
        <w:spacing w:after="0"/>
      </w:pPr>
      <w:r>
        <w:t>лаги из профильной трубы: толщина: 2 (Миллиметр)</w:t>
      </w:r>
    </w:p>
    <w:p w:rsidR="00627E61" w:rsidRDefault="00627E61" w:rsidP="00C82C93">
      <w:pPr>
        <w:spacing w:after="0"/>
      </w:pPr>
      <w:r>
        <w:t>Обрезная доска: толщина: 25 (Миллиметр)</w:t>
      </w:r>
    </w:p>
    <w:p w:rsidR="00627E61" w:rsidRDefault="00627E61" w:rsidP="00C82C93">
      <w:pPr>
        <w:spacing w:after="0"/>
      </w:pPr>
      <w:r>
        <w:t>Обрезная доска: ширина: 100 (Миллиметр)</w:t>
      </w:r>
    </w:p>
    <w:p w:rsidR="00627E61" w:rsidRDefault="00627E61" w:rsidP="00627E61">
      <w:r>
        <w:t>Сорт обрезной доски: 2</w:t>
      </w:r>
    </w:p>
    <w:p w:rsidR="00627E61" w:rsidRDefault="00627E61" w:rsidP="00627E61">
      <w:r>
        <w:t>Пол чистовой: фанера влагостойкая, линолеум П/К с заведением на стены на 150 мм, линолеум прижать к стене планкой. Цвет и фактура линолеума – по согласованию с Заказчиком: соответствие</w:t>
      </w:r>
    </w:p>
    <w:p w:rsidR="00627E61" w:rsidRDefault="00627E61" w:rsidP="00627E61">
      <w:r>
        <w:t>Толщина фанеры влагостойкой: 12 (Миллиметр)</w:t>
      </w:r>
    </w:p>
    <w:p w:rsidR="00627E61" w:rsidRDefault="00627E61" w:rsidP="00627E61">
      <w:r>
        <w:t xml:space="preserve">Оконный блок: ПВХ, </w:t>
      </w:r>
      <w:proofErr w:type="spellStart"/>
      <w:r>
        <w:t>двукамерный</w:t>
      </w:r>
      <w:proofErr w:type="spellEnd"/>
      <w:r>
        <w:t xml:space="preserve"> стеклопакет, трехстворчатое, с раздвижной центральной створкой ширина 1800, высота 900 мм, цвет белый: соответствие</w:t>
      </w:r>
    </w:p>
    <w:p w:rsidR="00627E61" w:rsidRDefault="00627E61" w:rsidP="00627E61">
      <w:r>
        <w:t>Окна запенены монтажной пеной и обналичены с вн</w:t>
      </w:r>
      <w:r w:rsidR="00C82C93">
        <w:t>утренней и с наружной стороны.</w:t>
      </w:r>
    </w:p>
    <w:p w:rsidR="00627E61" w:rsidRDefault="00627E61" w:rsidP="00627E61">
      <w:r>
        <w:t>Дверной блок: металлический, утепленный, цвет белый, с белой дверной ручко</w:t>
      </w:r>
      <w:r w:rsidR="00C82C93">
        <w:t>й и врезным замком.</w:t>
      </w:r>
    </w:p>
    <w:p w:rsidR="00627E61" w:rsidRDefault="00627E61" w:rsidP="00627E61">
      <w:r>
        <w:lastRenderedPageBreak/>
        <w:t>Внешний прилавок: на стене с окном, влагостойкий, цвет белый; на декоративны</w:t>
      </w:r>
      <w:r w:rsidR="00C82C93">
        <w:t>х укосинах из крашенной фанеры.</w:t>
      </w:r>
    </w:p>
    <w:p w:rsidR="00627E61" w:rsidRDefault="00627E61" w:rsidP="00627E61">
      <w:r>
        <w:t>Глубина прилавка: 200 (Миллиметр).</w:t>
      </w:r>
    </w:p>
    <w:p w:rsidR="00627E61" w:rsidRDefault="00627E61" w:rsidP="00627E61">
      <w:r>
        <w:t xml:space="preserve">Электропроводка: 8 точек: вводный автомат, </w:t>
      </w:r>
      <w:proofErr w:type="spellStart"/>
      <w:r>
        <w:t>распаячная</w:t>
      </w:r>
      <w:proofErr w:type="spellEnd"/>
      <w:r>
        <w:t xml:space="preserve"> коробка, выключатель, 4 розетки, патрон; розетки 4-постовые, влагозащищенные: 10 (Киловатт)</w:t>
      </w:r>
    </w:p>
    <w:p w:rsidR="00627E61" w:rsidRDefault="00627E61" w:rsidP="00627E61">
      <w:r>
        <w:t>Декоративные накладки на углы с торцов – для отделки мест стыковки материал</w:t>
      </w:r>
      <w:r w:rsidR="00C82C93">
        <w:t>ов внешней отделки.</w:t>
      </w:r>
    </w:p>
    <w:p w:rsidR="00627E61" w:rsidRDefault="00627E61" w:rsidP="00627E61">
      <w:r>
        <w:t xml:space="preserve">Над оконным проемом внутри помещения установить </w:t>
      </w:r>
      <w:proofErr w:type="spellStart"/>
      <w:r>
        <w:t>роллеты</w:t>
      </w:r>
      <w:proofErr w:type="spellEnd"/>
      <w:r>
        <w:t xml:space="preserve"> (</w:t>
      </w:r>
      <w:r w:rsidR="00C82C93">
        <w:t>ручное открывание), цвет белый.</w:t>
      </w:r>
    </w:p>
    <w:p w:rsidR="00876C63" w:rsidRDefault="00876C63" w:rsidP="00627E61"/>
    <w:sectPr w:rsidR="00876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C55"/>
    <w:rsid w:val="002F4B4A"/>
    <w:rsid w:val="00627E61"/>
    <w:rsid w:val="007C0C55"/>
    <w:rsid w:val="00840F3C"/>
    <w:rsid w:val="00876C63"/>
    <w:rsid w:val="00C82C93"/>
    <w:rsid w:val="00E21866"/>
    <w:rsid w:val="00EB4757"/>
    <w:rsid w:val="00F7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AFE509-EE02-45FC-9B0A-449F09BB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Buh1</dc:creator>
  <cp:keywords/>
  <dc:description/>
  <cp:lastModifiedBy>admin</cp:lastModifiedBy>
  <cp:revision>2</cp:revision>
  <dcterms:created xsi:type="dcterms:W3CDTF">2025-12-02T07:13:00Z</dcterms:created>
  <dcterms:modified xsi:type="dcterms:W3CDTF">2025-12-02T07:13:00Z</dcterms:modified>
</cp:coreProperties>
</file>